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87F8" w14:textId="77777777" w:rsidR="00DB6D25" w:rsidRDefault="00DB6D25" w:rsidP="00DB6D25">
      <w:r>
        <w:t>Peter Brown joined the League’s Management Committee in 1972.</w:t>
      </w:r>
    </w:p>
    <w:p w14:paraId="2D60100F" w14:textId="77777777" w:rsidR="00DB6D25" w:rsidRDefault="00DB6D25" w:rsidP="00DB6D25"/>
    <w:p w14:paraId="5954D68E" w14:textId="77777777" w:rsidR="00DB6D25" w:rsidRDefault="00DB6D25" w:rsidP="00DB6D25">
      <w:r>
        <w:t xml:space="preserve">At the time he was Club Secretary and player with </w:t>
      </w:r>
      <w:proofErr w:type="spellStart"/>
      <w:r>
        <w:t>Bagshawe</w:t>
      </w:r>
      <w:proofErr w:type="spellEnd"/>
      <w:r>
        <w:t xml:space="preserve"> FC but when the Mechanical Handling Company announced its closure, the football club also ended.</w:t>
      </w:r>
    </w:p>
    <w:p w14:paraId="26B7EDE3" w14:textId="77777777" w:rsidR="00DB6D25" w:rsidRDefault="00DB6D25" w:rsidP="00DB6D25">
      <w:r>
        <w:t>Paul Robert</w:t>
      </w:r>
      <w:r w:rsidRPr="00970EB3">
        <w:t xml:space="preserve">s (League Vice-President) and work colleague of Peter at </w:t>
      </w:r>
      <w:proofErr w:type="spellStart"/>
      <w:r w:rsidRPr="00970EB3">
        <w:t>Bagshawe</w:t>
      </w:r>
      <w:proofErr w:type="spellEnd"/>
      <w:r w:rsidRPr="00970EB3">
        <w:t>, who was alread</w:t>
      </w:r>
      <w:r>
        <w:t>y on the Chiltern Youth Football League Management Committee, invited Peter to join him on the League.</w:t>
      </w:r>
    </w:p>
    <w:p w14:paraId="792DF14E" w14:textId="77777777" w:rsidR="00DB6D25" w:rsidRDefault="00DB6D25" w:rsidP="00DB6D25"/>
    <w:p w14:paraId="728F475A" w14:textId="77777777" w:rsidR="00DB6D25" w:rsidRDefault="00DB6D25" w:rsidP="00DB6D25">
      <w:r>
        <w:t>Peter quickly rose through the ranks as Press Secretary and Match and Referees Secretary to be appointed League General Secretary in 1978.  This position he held until 1992 when he was appointed CEO of the Bedfordshire Football Association, a position which required him to leave his administration post with the League,</w:t>
      </w:r>
    </w:p>
    <w:p w14:paraId="7DB13802" w14:textId="77777777" w:rsidR="00DB6D25" w:rsidRDefault="00DB6D25" w:rsidP="00DB6D25"/>
    <w:p w14:paraId="12BEAFB9" w14:textId="77777777" w:rsidR="00DB6D25" w:rsidRDefault="00DB6D25" w:rsidP="00DB6D25">
      <w:r>
        <w:t>The League elected Peter as Patron, a position he still holds today.</w:t>
      </w:r>
    </w:p>
    <w:p w14:paraId="3867FD96" w14:textId="77777777" w:rsidR="00DB6D25" w:rsidRDefault="00DB6D25" w:rsidP="00DB6D25"/>
    <w:p w14:paraId="087831DF" w14:textId="77777777" w:rsidR="00DB6D25" w:rsidRDefault="00DB6D25" w:rsidP="00DB6D25">
      <w:r>
        <w:t>In 2012, having retired from the Beds. FA, he was elected League Chairman and he continues to lead the League now.</w:t>
      </w:r>
    </w:p>
    <w:p w14:paraId="061DEB57" w14:textId="77777777" w:rsidR="00DB6D25" w:rsidRDefault="00DB6D25" w:rsidP="00DB6D25"/>
    <w:p w14:paraId="44DA2C57" w14:textId="77777777" w:rsidR="00DB6D25" w:rsidRDefault="00DB6D25" w:rsidP="00DB6D25">
      <w:proofErr w:type="spellStart"/>
      <w:r>
        <w:t>Along side</w:t>
      </w:r>
      <w:proofErr w:type="spellEnd"/>
      <w:r>
        <w:t xml:space="preserve"> all his various work for the League, Peter was a referee for 20 years and served 12 years as the Bedfordshire Representative on the Football Association Full Council, where he was Vice-Chairman or the FA Women’s Committee.</w:t>
      </w:r>
    </w:p>
    <w:p w14:paraId="00E3E73E" w14:textId="77777777" w:rsidR="00DB6D25" w:rsidRDefault="00DB6D25" w:rsidP="00DB6D25"/>
    <w:p w14:paraId="4557811E" w14:textId="77777777" w:rsidR="00EF78A8" w:rsidRDefault="00EF78A8"/>
    <w:sectPr w:rsidR="00EF7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25"/>
    <w:rsid w:val="00183B06"/>
    <w:rsid w:val="004A69C4"/>
    <w:rsid w:val="00DB6D25"/>
    <w:rsid w:val="00EF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9B30"/>
  <w15:chartTrackingRefBased/>
  <w15:docId w15:val="{EC531352-0661-4278-BC75-4BD025D1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missnikkibrowning85@gmail.com</dc:creator>
  <cp:keywords/>
  <dc:description/>
  <cp:lastModifiedBy>missnikkibrowning85@gmail.com</cp:lastModifiedBy>
  <cp:revision>3</cp:revision>
  <dcterms:created xsi:type="dcterms:W3CDTF">2023-01-30T15:22:00Z</dcterms:created>
  <dcterms:modified xsi:type="dcterms:W3CDTF">2023-02-07T19:24:00Z</dcterms:modified>
</cp:coreProperties>
</file>